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B497" w14:textId="1A66906F"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D0267F" w:rsidRPr="00A5435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treatment</w:t>
      </w:r>
      <w:r w:rsidR="008E29DE" w:rsidRPr="00A5435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. </w:t>
      </w:r>
      <w:r w:rsidR="00260616" w:rsidRPr="00A5435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As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BC3D0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is available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502CD9C0" w14:textId="77777777" w:rsidR="003B23A8" w:rsidRPr="00D76C3E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12"/>
          <w:szCs w:val="22"/>
        </w:rPr>
      </w:pPr>
    </w:p>
    <w:p w14:paraId="63AA6CDF" w14:textId="77777777" w:rsidR="003B23A8" w:rsidRPr="00575E16" w:rsidRDefault="003B23A8" w:rsidP="008C2BAF">
      <w:pPr>
        <w:pStyle w:val="PlainText"/>
        <w:spacing w:after="120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  <w:r w:rsidR="00D66D8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</w:p>
    <w:p w14:paraId="1C1F83DA" w14:textId="77777777" w:rsidR="00F61C25" w:rsidRPr="009E344A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16"/>
          <w:szCs w:val="22"/>
        </w:rPr>
      </w:pPr>
    </w:p>
    <w:p w14:paraId="0011F7B3" w14:textId="77777777" w:rsidR="00F61C25" w:rsidRDefault="00F61C25" w:rsidP="008C2BAF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14:paraId="4C5835AA" w14:textId="1C091A40" w:rsidR="00F61C25" w:rsidRDefault="00F61C25" w:rsidP="00A00C02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>Alternative</w:t>
      </w:r>
      <w:r w:rsidR="00A90EB8">
        <w:rPr>
          <w:rFonts w:asciiTheme="minorHAnsi" w:hAnsiTheme="minorHAnsi" w:cs="Arial"/>
          <w:sz w:val="22"/>
          <w:szCs w:val="24"/>
        </w:rPr>
        <w:t xml:space="preserve"> </w:t>
      </w:r>
      <w:r w:rsidR="008B0121"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 w:rsidR="00D66D8E">
        <w:rPr>
          <w:rFonts w:asciiTheme="minorHAnsi" w:hAnsiTheme="minorHAnsi" w:cs="Arial"/>
          <w:sz w:val="22"/>
          <w:szCs w:val="24"/>
        </w:rPr>
        <w:t>_________________________________________________________________</w:t>
      </w:r>
    </w:p>
    <w:p w14:paraId="5E60F2D2" w14:textId="1A1365FB" w:rsidR="0026730E" w:rsidRPr="004B1E93" w:rsidRDefault="00F61C25" w:rsidP="004B1E93">
      <w:pPr>
        <w:pStyle w:val="PlainText"/>
        <w:numPr>
          <w:ilvl w:val="0"/>
          <w:numId w:val="4"/>
        </w:numPr>
        <w:tabs>
          <w:tab w:val="right" w:pos="9360"/>
        </w:tabs>
        <w:spacing w:before="12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known risks related to this </w:t>
      </w:r>
      <w:r w:rsidR="00F45938">
        <w:rPr>
          <w:rFonts w:asciiTheme="minorHAnsi" w:hAnsiTheme="minorHAnsi" w:cs="Arial"/>
          <w:sz w:val="22"/>
          <w:szCs w:val="24"/>
        </w:rPr>
        <w:t>cosmetic procedure</w:t>
      </w:r>
      <w:r w:rsidR="00F45938" w:rsidRPr="002D7D35">
        <w:rPr>
          <w:rFonts w:asciiTheme="minorHAnsi" w:hAnsiTheme="minorHAnsi" w:cs="Arial"/>
          <w:sz w:val="22"/>
          <w:szCs w:val="24"/>
        </w:rPr>
        <w:t xml:space="preserve">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14:paraId="319A6C4A" w14:textId="50EE7AB5" w:rsidR="00A00C02" w:rsidRPr="00472F04" w:rsidRDefault="00F61C25" w:rsidP="0045557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t>Pain,</w:t>
      </w:r>
      <w:r w:rsidR="00D66D8E" w:rsidRPr="00472F04">
        <w:t xml:space="preserve"> swelling or </w:t>
      </w:r>
      <w:r w:rsidRPr="00472F04">
        <w:t>bruising</w:t>
      </w:r>
      <w:r w:rsidR="00A00C02" w:rsidRPr="00472F04">
        <w:t xml:space="preserve"> at the injection site; </w:t>
      </w:r>
    </w:p>
    <w:p w14:paraId="197DE2C0" w14:textId="67E64778" w:rsidR="00DF4054" w:rsidRPr="00472F04" w:rsidRDefault="00DF4054" w:rsidP="00A00C02">
      <w:pPr>
        <w:pStyle w:val="ListParagraph"/>
        <w:spacing w:after="0" w:line="240" w:lineRule="auto"/>
        <w:ind w:left="1080"/>
      </w:pPr>
    </w:p>
    <w:p w14:paraId="4957F39F" w14:textId="64B89CA3" w:rsidR="00F61C25" w:rsidRPr="00472F04" w:rsidRDefault="00DF4054" w:rsidP="00DF4054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t>Headache or flu-like symptoms;</w:t>
      </w:r>
    </w:p>
    <w:p w14:paraId="40B648F7" w14:textId="77777777" w:rsidR="00DF4054" w:rsidRPr="00472F04" w:rsidRDefault="00DF4054" w:rsidP="001069A1">
      <w:pPr>
        <w:spacing w:after="0" w:line="240" w:lineRule="auto"/>
        <w:rPr>
          <w:rFonts w:cstheme="minorHAnsi"/>
        </w:rPr>
      </w:pPr>
    </w:p>
    <w:p w14:paraId="2FC4373B" w14:textId="77777777" w:rsidR="00A00C02" w:rsidRPr="00472F04" w:rsidRDefault="00EE0DB7" w:rsidP="00EE0DB7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rPr>
          <w:rFonts w:cstheme="minorHAnsi"/>
        </w:rPr>
        <w:t xml:space="preserve">Weakness </w:t>
      </w:r>
      <w:r w:rsidR="004728FD" w:rsidRPr="00472F04">
        <w:rPr>
          <w:rFonts w:cstheme="minorHAnsi"/>
        </w:rPr>
        <w:t>or loss of facial muscle mobility, possibly affe</w:t>
      </w:r>
      <w:r w:rsidR="00A00C02" w:rsidRPr="00472F04">
        <w:rPr>
          <w:rFonts w:cstheme="minorHAnsi"/>
        </w:rPr>
        <w:t xml:space="preserve">cting appearance and expression; </w:t>
      </w:r>
    </w:p>
    <w:p w14:paraId="0C739E73" w14:textId="77777777" w:rsidR="00A00C02" w:rsidRPr="00472F04" w:rsidRDefault="00A00C02" w:rsidP="00A00C02">
      <w:pPr>
        <w:pStyle w:val="ListParagraph"/>
        <w:rPr>
          <w:rFonts w:cstheme="minorHAnsi"/>
        </w:rPr>
      </w:pPr>
    </w:p>
    <w:p w14:paraId="39437902" w14:textId="03EA0A0B" w:rsidR="00EE0DB7" w:rsidRPr="00472F04" w:rsidRDefault="00EE0DB7" w:rsidP="00EE0DB7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rPr>
          <w:rFonts w:cstheme="minorHAnsi"/>
        </w:rPr>
        <w:t>Droopy eyelid</w:t>
      </w:r>
      <w:r w:rsidR="00AE74C7" w:rsidRPr="00472F04">
        <w:rPr>
          <w:rFonts w:cstheme="minorHAnsi"/>
        </w:rPr>
        <w:t>s</w:t>
      </w:r>
      <w:r w:rsidRPr="00472F04">
        <w:rPr>
          <w:rFonts w:cstheme="minorHAnsi"/>
        </w:rPr>
        <w:t xml:space="preserve"> or uneven eyebrows, crooked smile or drooling</w:t>
      </w:r>
      <w:r w:rsidR="00A00C02" w:rsidRPr="00472F04">
        <w:rPr>
          <w:rFonts w:cstheme="minorHAnsi"/>
        </w:rPr>
        <w:t>;</w:t>
      </w:r>
    </w:p>
    <w:p w14:paraId="6DEBBEAC" w14:textId="77777777" w:rsidR="00A00C02" w:rsidRPr="00472F04" w:rsidRDefault="00A00C02" w:rsidP="00A00C02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160DEA4" w14:textId="58E542FA" w:rsidR="00A00C02" w:rsidRPr="00472F04" w:rsidRDefault="00EE0DB7" w:rsidP="00D76C3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rPr>
          <w:rFonts w:cstheme="minorHAnsi"/>
        </w:rPr>
        <w:t>No change</w:t>
      </w:r>
      <w:r w:rsidR="00D76C3E" w:rsidRPr="00472F04">
        <w:rPr>
          <w:rFonts w:cstheme="minorHAnsi"/>
        </w:rPr>
        <w:t xml:space="preserve"> (</w:t>
      </w:r>
      <w:r w:rsidR="008C2BAF" w:rsidRPr="00472F04">
        <w:rPr>
          <w:rFonts w:cstheme="minorHAnsi"/>
        </w:rPr>
        <w:t xml:space="preserve">i.e. </w:t>
      </w:r>
      <w:r w:rsidR="00D76C3E" w:rsidRPr="00472F04">
        <w:rPr>
          <w:rFonts w:cstheme="minorHAnsi"/>
        </w:rPr>
        <w:t>lack of effect) or u</w:t>
      </w:r>
      <w:r w:rsidR="001137AB" w:rsidRPr="00472F04">
        <w:rPr>
          <w:rFonts w:cstheme="minorHAnsi"/>
        </w:rPr>
        <w:t>neven</w:t>
      </w:r>
      <w:r w:rsidR="004728FD" w:rsidRPr="00472F04">
        <w:rPr>
          <w:rFonts w:cstheme="minorHAnsi"/>
        </w:rPr>
        <w:t xml:space="preserve"> appearance</w:t>
      </w:r>
      <w:r w:rsidR="00A00C02" w:rsidRPr="00472F04">
        <w:rPr>
          <w:rFonts w:cstheme="minorHAnsi"/>
        </w:rPr>
        <w:t>;</w:t>
      </w:r>
    </w:p>
    <w:p w14:paraId="6039A8A7" w14:textId="77777777" w:rsidR="00A00C02" w:rsidRPr="00472F04" w:rsidRDefault="00A00C02" w:rsidP="00A00C02">
      <w:pPr>
        <w:pStyle w:val="ListParagraph"/>
        <w:rPr>
          <w:rFonts w:cstheme="minorHAnsi"/>
        </w:rPr>
      </w:pPr>
    </w:p>
    <w:p w14:paraId="6E8C0A7A" w14:textId="2186F921" w:rsidR="00CE3EA6" w:rsidRPr="00472F04" w:rsidRDefault="00EE0DB7" w:rsidP="00D76C3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72F04">
        <w:rPr>
          <w:rFonts w:cstheme="minorHAnsi"/>
        </w:rPr>
        <w:t xml:space="preserve">Eye injury including </w:t>
      </w:r>
      <w:r w:rsidR="00CE3EA6" w:rsidRPr="00472F04">
        <w:rPr>
          <w:rFonts w:cstheme="minorHAnsi"/>
        </w:rPr>
        <w:t>difficulty closing one or both eyelids tightly</w:t>
      </w:r>
      <w:r w:rsidR="00D66D8E" w:rsidRPr="00472F04">
        <w:rPr>
          <w:rFonts w:cstheme="minorHAnsi"/>
        </w:rPr>
        <w:t>, dry eyes, visual problems</w:t>
      </w:r>
      <w:r w:rsidR="00CE3EA6" w:rsidRPr="00472F04">
        <w:rPr>
          <w:rFonts w:cstheme="minorHAnsi"/>
        </w:rPr>
        <w:t>, ul</w:t>
      </w:r>
      <w:r w:rsidR="00D66D8E" w:rsidRPr="00472F04">
        <w:rPr>
          <w:rFonts w:cstheme="minorHAnsi"/>
        </w:rPr>
        <w:t xml:space="preserve">ceration, droopy eyelids </w:t>
      </w:r>
      <w:r w:rsidR="00CE3EA6" w:rsidRPr="00472F04">
        <w:rPr>
          <w:rFonts w:cstheme="minorHAnsi"/>
        </w:rPr>
        <w:t>or double vision</w:t>
      </w:r>
      <w:r w:rsidR="00D76C3E" w:rsidRPr="00472F04">
        <w:rPr>
          <w:rFonts w:cstheme="minorHAnsi"/>
        </w:rPr>
        <w:t>.</w:t>
      </w:r>
      <w:r w:rsidRPr="00472F04">
        <w:rPr>
          <w:rFonts w:cstheme="minorHAnsi"/>
        </w:rPr>
        <w:t xml:space="preserve"> </w:t>
      </w:r>
    </w:p>
    <w:p w14:paraId="0D7AD998" w14:textId="77777777" w:rsidR="00CB7E58" w:rsidRPr="00472F04" w:rsidRDefault="00CB7E58" w:rsidP="0016607F">
      <w:pPr>
        <w:pStyle w:val="ListParagraph"/>
        <w:spacing w:line="240" w:lineRule="auto"/>
        <w:ind w:left="360"/>
      </w:pPr>
    </w:p>
    <w:p w14:paraId="3CFA45A8" w14:textId="75C3E63E" w:rsidR="00250547" w:rsidRPr="00472F04" w:rsidRDefault="00756493" w:rsidP="00250547">
      <w:pPr>
        <w:pStyle w:val="ListParagraph"/>
        <w:numPr>
          <w:ilvl w:val="0"/>
          <w:numId w:val="20"/>
        </w:numPr>
        <w:spacing w:line="240" w:lineRule="auto"/>
      </w:pPr>
      <w:r w:rsidRPr="00472F04">
        <w:t xml:space="preserve">I have been </w:t>
      </w:r>
      <w:r w:rsidR="009F2850" w:rsidRPr="00472F04">
        <w:t xml:space="preserve">open and honest with my doctor regarding my motivation for undergoing </w:t>
      </w:r>
      <w:r w:rsidRPr="00472F04">
        <w:t>this procedure</w:t>
      </w:r>
      <w:r w:rsidR="009F2850" w:rsidRPr="00472F04">
        <w:t>,</w:t>
      </w:r>
      <w:r w:rsidRPr="00472F04">
        <w:t xml:space="preserve"> and I</w:t>
      </w:r>
      <w:r w:rsidR="009F2850" w:rsidRPr="00472F04">
        <w:t xml:space="preserve"> realiz</w:t>
      </w:r>
      <w:r w:rsidRPr="00472F04">
        <w:t>e</w:t>
      </w:r>
      <w:r w:rsidR="009F2850" w:rsidRPr="00472F04">
        <w:t xml:space="preserve"> th</w:t>
      </w:r>
      <w:r w:rsidRPr="00472F04">
        <w:t>ese cosmetic results cannot guarantee</w:t>
      </w:r>
      <w:r w:rsidR="009F2850" w:rsidRPr="00472F04">
        <w:t xml:space="preserve"> an improved life.</w:t>
      </w:r>
      <w:r w:rsidR="00972AA4" w:rsidRPr="00472F04">
        <w:t xml:space="preserve">  Subsequent changes in appearance may occur as a result of </w:t>
      </w:r>
      <w:r w:rsidR="00D76C3E" w:rsidRPr="00472F04">
        <w:t xml:space="preserve">smoking, alcohol use, </w:t>
      </w:r>
      <w:r w:rsidR="00972AA4" w:rsidRPr="00472F04">
        <w:t>aging, weight loss or gain, sun exposure, pregnancy, menopause, or other circumstances unrelated to the procedure.  In addition, the results may not match my expectations</w:t>
      </w:r>
      <w:r w:rsidR="009F75C5" w:rsidRPr="00472F04">
        <w:t xml:space="preserve"> and may vary between individuals</w:t>
      </w:r>
      <w:r w:rsidR="00EE0DB7" w:rsidRPr="00472F04">
        <w:t xml:space="preserve">.  Future </w:t>
      </w:r>
      <w:r w:rsidR="00972AA4" w:rsidRPr="00472F04">
        <w:t>or additional procedures may be necessary</w:t>
      </w:r>
      <w:r w:rsidR="00250547" w:rsidRPr="00472F04">
        <w:t xml:space="preserve"> to achieve desire</w:t>
      </w:r>
      <w:r w:rsidR="008C2BAF" w:rsidRPr="00472F04">
        <w:t>d</w:t>
      </w:r>
      <w:r w:rsidR="00250547" w:rsidRPr="00472F04">
        <w:t xml:space="preserve"> results</w:t>
      </w:r>
      <w:r w:rsidR="00972AA4" w:rsidRPr="00472F04">
        <w:t>.</w:t>
      </w:r>
      <w:r w:rsidR="00250547" w:rsidRPr="00472F04">
        <w:t xml:space="preserve">  I have been informed of and understand that follow up visits or care, additional evaluation, </w:t>
      </w:r>
      <w:r w:rsidR="00D0267F" w:rsidRPr="00472F04">
        <w:t xml:space="preserve">and </w:t>
      </w:r>
      <w:r w:rsidR="00250547" w:rsidRPr="00472F04">
        <w:t>treatment may be needed.</w:t>
      </w:r>
      <w:r w:rsidR="00972AA4" w:rsidRPr="00472F04">
        <w:t xml:space="preserve">  </w:t>
      </w:r>
    </w:p>
    <w:p w14:paraId="684F02AA" w14:textId="77777777" w:rsidR="00250547" w:rsidRPr="00472F04" w:rsidRDefault="00250547" w:rsidP="00250547">
      <w:pPr>
        <w:pStyle w:val="ListParagraph"/>
        <w:rPr>
          <w:sz w:val="16"/>
        </w:rPr>
      </w:pPr>
    </w:p>
    <w:p w14:paraId="3A261C49" w14:textId="00B287C0" w:rsidR="00D0267F" w:rsidRPr="00472F04" w:rsidRDefault="001137AB" w:rsidP="009E344A">
      <w:pPr>
        <w:pStyle w:val="ListParagraph"/>
        <w:numPr>
          <w:ilvl w:val="0"/>
          <w:numId w:val="20"/>
        </w:numPr>
        <w:spacing w:after="0"/>
      </w:pPr>
      <w:r w:rsidRPr="00472F04">
        <w:t xml:space="preserve">The safety of </w:t>
      </w:r>
      <w:r w:rsidR="00AE74C7" w:rsidRPr="00472F04">
        <w:t>Neurotoxin</w:t>
      </w:r>
      <w:r w:rsidRPr="00472F04">
        <w:t xml:space="preserve"> in pregnant women or nursing mothers has not been established.  I have advised my doctor if there is a chance I might be </w:t>
      </w:r>
      <w:r w:rsidR="00EE0DB7" w:rsidRPr="00472F04">
        <w:t xml:space="preserve">pregnant </w:t>
      </w:r>
      <w:r w:rsidRPr="00472F04">
        <w:t>or am lactating.</w:t>
      </w:r>
      <w:r w:rsidR="00EE0DB7" w:rsidRPr="00472F04">
        <w:t xml:space="preserve">  </w:t>
      </w:r>
      <w:r w:rsidRPr="00472F04">
        <w:t xml:space="preserve">  </w:t>
      </w:r>
    </w:p>
    <w:p w14:paraId="2AB97620" w14:textId="27F57471" w:rsidR="00EA0814" w:rsidRPr="004B1E93" w:rsidRDefault="00EA0814" w:rsidP="004B1E93">
      <w:pPr>
        <w:spacing w:after="0"/>
        <w:rPr>
          <w:b/>
          <w:sz w:val="16"/>
        </w:rPr>
      </w:pPr>
    </w:p>
    <w:p w14:paraId="0E80E7D6" w14:textId="77777777" w:rsidR="00EA0814" w:rsidRPr="00472F04" w:rsidRDefault="00EA0814" w:rsidP="00D76C3E">
      <w:pPr>
        <w:pStyle w:val="ListParagraph"/>
        <w:spacing w:after="0"/>
        <w:ind w:left="360"/>
        <w:rPr>
          <w:b/>
          <w:sz w:val="16"/>
        </w:rPr>
      </w:pPr>
    </w:p>
    <w:p w14:paraId="25CF4193" w14:textId="77777777" w:rsidR="0016607F" w:rsidRPr="00472F04" w:rsidRDefault="0016607F" w:rsidP="00D0267F">
      <w:pPr>
        <w:pStyle w:val="ListParagraph"/>
        <w:numPr>
          <w:ilvl w:val="0"/>
          <w:numId w:val="20"/>
        </w:numPr>
        <w:spacing w:after="0"/>
      </w:pPr>
      <w:r w:rsidRPr="00472F04">
        <w:t>Patient’s Responsibilities</w:t>
      </w:r>
    </w:p>
    <w:p w14:paraId="0A31D6FB" w14:textId="42444D93" w:rsidR="0026730E" w:rsidRDefault="00100EC7" w:rsidP="00F45938">
      <w:pPr>
        <w:spacing w:line="240" w:lineRule="auto"/>
        <w:ind w:left="360"/>
      </w:pPr>
      <w:r w:rsidRPr="00472F04">
        <w:t>I understand that I am an important member of the treatment team. In order to increase the chance of achieving optimal results, I have provided an accurate and complete medical history, including all past and present dental and medical conditions, prescription and non-prescription medications</w:t>
      </w:r>
      <w:r w:rsidR="00F45938">
        <w:t>.</w:t>
      </w:r>
      <w:r w:rsidRPr="00472F04">
        <w:t xml:space="preserve"> any allergies, recreational drug use, and pregnancy (if applicable). </w:t>
      </w:r>
    </w:p>
    <w:p w14:paraId="1B136F55" w14:textId="66D24BEA" w:rsidR="004156AF" w:rsidRPr="00472F04" w:rsidRDefault="00F45938" w:rsidP="0026730E">
      <w:pPr>
        <w:spacing w:line="240" w:lineRule="auto"/>
        <w:ind w:left="360"/>
      </w:pPr>
      <w:r w:rsidRPr="004B49CA">
        <w:t xml:space="preserve">I understand </w:t>
      </w:r>
      <w:r w:rsidRPr="00282B2F">
        <w:t xml:space="preserve">and accept </w:t>
      </w:r>
      <w:r w:rsidRPr="004B49CA">
        <w:t>the use of tobacco and alcohol is detrimental to the success of my treatment</w:t>
      </w:r>
      <w:r w:rsidRPr="00282B2F">
        <w:t xml:space="preserve"> and will comply with my doctor’s instructions</w:t>
      </w:r>
      <w:r>
        <w:t xml:space="preserve">. </w:t>
      </w:r>
      <w:r w:rsidRPr="00282B2F">
        <w:t xml:space="preserve"> </w:t>
      </w:r>
    </w:p>
    <w:p w14:paraId="53A2DBEE" w14:textId="59350B97" w:rsidR="0016607F" w:rsidRPr="00472F04" w:rsidRDefault="0016607F" w:rsidP="0016607F">
      <w:pPr>
        <w:spacing w:line="240" w:lineRule="auto"/>
        <w:ind w:left="360"/>
      </w:pPr>
      <w:r w:rsidRPr="00472F04">
        <w:t xml:space="preserve">I </w:t>
      </w:r>
      <w:r w:rsidR="000746F7" w:rsidRPr="00472F04">
        <w:t>understand</w:t>
      </w:r>
      <w:r w:rsidRPr="00472F04">
        <w:t xml:space="preserve"> and accept that the doctor cannot guarantee the results of the procedure. I had sufficient time to read this document, understand the above statements, and have had a chance to </w:t>
      </w:r>
      <w:r w:rsidR="00450D55" w:rsidRPr="00472F04">
        <w:t xml:space="preserve">have </w:t>
      </w:r>
      <w:r w:rsidRPr="00472F04">
        <w:t xml:space="preserve">all my questions answered.  By signing this document, I acknowledge and accept the possible risks and complications of the procedure and agree to proceed. </w:t>
      </w:r>
    </w:p>
    <w:p w14:paraId="29DC2150" w14:textId="77777777" w:rsidR="00173F93" w:rsidRPr="00472F04" w:rsidRDefault="00173F93" w:rsidP="0016607F">
      <w:pPr>
        <w:spacing w:line="240" w:lineRule="auto"/>
        <w:ind w:left="360"/>
      </w:pPr>
    </w:p>
    <w:p w14:paraId="7CF6CA75" w14:textId="77777777" w:rsidR="0016607F" w:rsidRPr="00472F04" w:rsidRDefault="0016607F" w:rsidP="0016607F">
      <w:pPr>
        <w:spacing w:after="0"/>
        <w:ind w:left="360"/>
      </w:pPr>
      <w:r w:rsidRPr="00472F04">
        <w:t>___________________________________</w:t>
      </w:r>
      <w:r w:rsidRPr="00472F04">
        <w:tab/>
      </w:r>
      <w:r w:rsidRPr="00472F04">
        <w:tab/>
      </w:r>
      <w:r w:rsidR="0033344F" w:rsidRPr="00472F04">
        <w:tab/>
      </w:r>
      <w:r w:rsidRPr="00472F04">
        <w:t xml:space="preserve">____________         </w:t>
      </w:r>
    </w:p>
    <w:p w14:paraId="22C1E6E3" w14:textId="77777777" w:rsidR="0016607F" w:rsidRPr="00472F04" w:rsidRDefault="0016607F" w:rsidP="00A27235">
      <w:pPr>
        <w:spacing w:after="240"/>
        <w:ind w:left="360"/>
      </w:pPr>
      <w:r w:rsidRPr="00472F04">
        <w:t>Patient or Leg</w:t>
      </w:r>
      <w:r w:rsidR="0033344F" w:rsidRPr="00472F04">
        <w:t>al Representative Signature</w:t>
      </w:r>
      <w:r w:rsidR="0033344F" w:rsidRPr="00472F04">
        <w:tab/>
      </w:r>
      <w:r w:rsidR="0033344F" w:rsidRPr="00472F04">
        <w:tab/>
      </w:r>
      <w:r w:rsidR="0033344F" w:rsidRPr="00472F04">
        <w:tab/>
      </w:r>
      <w:r w:rsidRPr="00472F04">
        <w:t xml:space="preserve">Date  </w:t>
      </w:r>
      <w:r w:rsidRPr="00472F04">
        <w:tab/>
        <w:t xml:space="preserve">                          </w:t>
      </w:r>
    </w:p>
    <w:p w14:paraId="03C35A06" w14:textId="77777777" w:rsidR="0016607F" w:rsidRPr="00472F04" w:rsidRDefault="0016607F" w:rsidP="0016607F">
      <w:pPr>
        <w:spacing w:after="0"/>
        <w:ind w:left="360"/>
      </w:pPr>
      <w:r w:rsidRPr="00472F04">
        <w:t>__________________________________________________________________________</w:t>
      </w:r>
      <w:r w:rsidRPr="00472F04">
        <w:tab/>
      </w:r>
    </w:p>
    <w:p w14:paraId="78615D8F" w14:textId="77777777" w:rsidR="0016607F" w:rsidRPr="00472F04" w:rsidRDefault="0016607F" w:rsidP="00A27235">
      <w:pPr>
        <w:spacing w:after="240"/>
        <w:ind w:left="360"/>
      </w:pPr>
      <w:r w:rsidRPr="00472F04">
        <w:t>Print Patient or Legal Representative Name/Relationship</w:t>
      </w:r>
      <w:r w:rsidRPr="00472F04">
        <w:tab/>
      </w:r>
      <w:r w:rsidRPr="00472F04">
        <w:tab/>
      </w:r>
    </w:p>
    <w:p w14:paraId="4A4F3ECB" w14:textId="77777777" w:rsidR="0016607F" w:rsidRPr="00472F04" w:rsidRDefault="0016607F" w:rsidP="0016607F">
      <w:pPr>
        <w:spacing w:after="0"/>
        <w:ind w:left="360"/>
      </w:pPr>
      <w:r w:rsidRPr="00472F04">
        <w:t xml:space="preserve">_______________________________ </w:t>
      </w:r>
      <w:r w:rsidRPr="00472F04">
        <w:tab/>
      </w:r>
      <w:r w:rsidRPr="00472F04">
        <w:tab/>
      </w:r>
      <w:r w:rsidRPr="00472F04">
        <w:tab/>
        <w:t xml:space="preserve">____________         </w:t>
      </w:r>
    </w:p>
    <w:p w14:paraId="02E8B638" w14:textId="0D11D4A0" w:rsidR="007726DE" w:rsidRPr="004B1E93" w:rsidRDefault="0016607F" w:rsidP="004B1E93">
      <w:pPr>
        <w:ind w:left="360"/>
        <w:rPr>
          <w:i/>
          <w:sz w:val="18"/>
          <w:szCs w:val="18"/>
        </w:rPr>
      </w:pPr>
      <w:r w:rsidRPr="00472F04">
        <w:t xml:space="preserve">Witness </w:t>
      </w:r>
      <w:r w:rsidR="00BC3D0D" w:rsidRPr="00472F04">
        <w:t xml:space="preserve">to Patient </w:t>
      </w:r>
      <w:r w:rsidRPr="00472F04">
        <w:t>Signature</w:t>
      </w:r>
      <w:r w:rsidRPr="00472F04">
        <w:tab/>
      </w:r>
      <w:r w:rsidRPr="00472F04">
        <w:tab/>
      </w:r>
      <w:r w:rsidRPr="00472F04">
        <w:tab/>
      </w:r>
      <w:r w:rsidRPr="00472F04">
        <w:tab/>
        <w:t xml:space="preserve">Date </w:t>
      </w:r>
      <w:r w:rsidRPr="00472F04">
        <w:rPr>
          <w:sz w:val="18"/>
          <w:szCs w:val="18"/>
        </w:rPr>
        <w:tab/>
      </w:r>
      <w:r w:rsidRPr="00472F04">
        <w:rPr>
          <w:i/>
          <w:sz w:val="18"/>
          <w:szCs w:val="18"/>
        </w:rPr>
        <w:t xml:space="preserve"> </w:t>
      </w:r>
      <w:r w:rsidRPr="00472F04">
        <w:rPr>
          <w:i/>
          <w:sz w:val="18"/>
          <w:szCs w:val="18"/>
        </w:rPr>
        <w:tab/>
        <w:t xml:space="preserve">        </w:t>
      </w:r>
    </w:p>
    <w:p w14:paraId="34A325F0" w14:textId="77777777" w:rsidR="0016607F" w:rsidRPr="0040353F" w:rsidRDefault="0016607F" w:rsidP="0033344F">
      <w:pPr>
        <w:spacing w:after="360"/>
        <w:ind w:left="360"/>
      </w:pPr>
      <w:r w:rsidRPr="00472F04">
        <w:t>I certify that I have explained to the patient and/or the patient’s legal representative the nature,</w:t>
      </w:r>
      <w:r w:rsidRPr="0040353F">
        <w:t xml:space="preserve">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14:paraId="71F32661" w14:textId="77777777"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18143EF1" w14:textId="77777777"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 w:rsidSect="009E344A">
      <w:headerReference w:type="default" r:id="rId8"/>
      <w:footerReference w:type="default" r:id="rId9"/>
      <w:pgSz w:w="12240" w:h="15840"/>
      <w:pgMar w:top="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E26D" w14:textId="77777777" w:rsidR="001069A1" w:rsidRDefault="001069A1" w:rsidP="00B92700">
      <w:pPr>
        <w:spacing w:after="0" w:line="240" w:lineRule="auto"/>
      </w:pPr>
      <w:r>
        <w:separator/>
      </w:r>
    </w:p>
    <w:p w14:paraId="07DC62DA" w14:textId="77777777" w:rsidR="001E724A" w:rsidRDefault="001E724A"/>
  </w:endnote>
  <w:endnote w:type="continuationSeparator" w:id="0">
    <w:p w14:paraId="29ACC425" w14:textId="77777777" w:rsidR="001069A1" w:rsidRDefault="001069A1" w:rsidP="00B92700">
      <w:pPr>
        <w:spacing w:after="0" w:line="240" w:lineRule="auto"/>
      </w:pPr>
      <w:r>
        <w:continuationSeparator/>
      </w:r>
    </w:p>
    <w:p w14:paraId="14D6A930" w14:textId="77777777" w:rsidR="001E724A" w:rsidRDefault="001E724A"/>
  </w:endnote>
  <w:endnote w:type="continuationNotice" w:id="1">
    <w:p w14:paraId="768578C2" w14:textId="77777777" w:rsidR="001069A1" w:rsidRDefault="001069A1">
      <w:pPr>
        <w:spacing w:after="0" w:line="240" w:lineRule="auto"/>
      </w:pPr>
    </w:p>
    <w:p w14:paraId="0B6AF31F" w14:textId="77777777" w:rsidR="001E724A" w:rsidRDefault="001E7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090" w14:textId="77777777" w:rsidR="00D66D8E" w:rsidRDefault="00D66D8E" w:rsidP="005A4498">
    <w:pPr>
      <w:pStyle w:val="Footer"/>
      <w:jc w:val="right"/>
    </w:pPr>
    <w:r>
      <w:t>Patient’s Initials __________</w:t>
    </w:r>
  </w:p>
  <w:p w14:paraId="44E779BA" w14:textId="0DF1738F" w:rsidR="00D66D8E" w:rsidRPr="005A4498" w:rsidRDefault="00B633D6" w:rsidP="00EA0814">
    <w:pPr>
      <w:pStyle w:val="Footer"/>
    </w:pPr>
    <w:r w:rsidRPr="00136E7F">
      <w:t>Revised 2021</w:t>
    </w:r>
    <w:r w:rsidR="00D66D8E">
      <w:tab/>
      <w:t xml:space="preserve">                                       </w:t>
    </w:r>
    <w:r>
      <w:t xml:space="preserve">                                                                 </w:t>
    </w:r>
    <w:r w:rsidR="00D66D8E" w:rsidRPr="005A4498">
      <w:t xml:space="preserve">Page </w:t>
    </w:r>
    <w:r w:rsidR="00D66D8E" w:rsidRPr="005A4498">
      <w:fldChar w:fldCharType="begin"/>
    </w:r>
    <w:r w:rsidR="00D66D8E" w:rsidRPr="005A4498">
      <w:instrText xml:space="preserve"> PAGE  \* Arabic  \* MERGEFORMAT </w:instrText>
    </w:r>
    <w:r w:rsidR="00D66D8E" w:rsidRPr="005A4498">
      <w:fldChar w:fldCharType="separate"/>
    </w:r>
    <w:r w:rsidR="008C2BAF">
      <w:rPr>
        <w:noProof/>
      </w:rPr>
      <w:t>2</w:t>
    </w:r>
    <w:r w:rsidR="00D66D8E" w:rsidRPr="005A4498">
      <w:fldChar w:fldCharType="end"/>
    </w:r>
    <w:r w:rsidR="00D66D8E" w:rsidRPr="005A4498">
      <w:t xml:space="preserve"> of </w:t>
    </w:r>
    <w:r w:rsidR="004B1E93">
      <w:fldChar w:fldCharType="begin"/>
    </w:r>
    <w:r w:rsidR="004B1E93">
      <w:instrText xml:space="preserve"> NUMPAGES  \* Arabic  \* MERGEFORMAT </w:instrText>
    </w:r>
    <w:r w:rsidR="004B1E93">
      <w:fldChar w:fldCharType="separate"/>
    </w:r>
    <w:r w:rsidR="008C2BAF">
      <w:rPr>
        <w:noProof/>
      </w:rPr>
      <w:t>2</w:t>
    </w:r>
    <w:r w:rsidR="004B1E93">
      <w:rPr>
        <w:noProof/>
      </w:rPr>
      <w:fldChar w:fldCharType="end"/>
    </w:r>
  </w:p>
  <w:p w14:paraId="4E1C90D5" w14:textId="77777777" w:rsidR="001E724A" w:rsidRDefault="001E72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1613" w14:textId="77777777" w:rsidR="001069A1" w:rsidRDefault="001069A1" w:rsidP="00B92700">
      <w:pPr>
        <w:spacing w:after="0" w:line="240" w:lineRule="auto"/>
      </w:pPr>
      <w:r>
        <w:separator/>
      </w:r>
    </w:p>
    <w:p w14:paraId="2017DAB7" w14:textId="77777777" w:rsidR="001E724A" w:rsidRDefault="001E724A"/>
  </w:footnote>
  <w:footnote w:type="continuationSeparator" w:id="0">
    <w:p w14:paraId="74C1A024" w14:textId="77777777" w:rsidR="001069A1" w:rsidRDefault="001069A1" w:rsidP="00B92700">
      <w:pPr>
        <w:spacing w:after="0" w:line="240" w:lineRule="auto"/>
      </w:pPr>
      <w:r>
        <w:continuationSeparator/>
      </w:r>
    </w:p>
    <w:p w14:paraId="75001DAB" w14:textId="77777777" w:rsidR="001E724A" w:rsidRDefault="001E724A"/>
  </w:footnote>
  <w:footnote w:type="continuationNotice" w:id="1">
    <w:p w14:paraId="377B85A9" w14:textId="77777777" w:rsidR="001069A1" w:rsidRDefault="001069A1">
      <w:pPr>
        <w:spacing w:after="0" w:line="240" w:lineRule="auto"/>
      </w:pPr>
    </w:p>
    <w:p w14:paraId="644C90E9" w14:textId="77777777" w:rsidR="001E724A" w:rsidRDefault="001E7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EF65" w14:textId="4BE29E08" w:rsidR="00D66D8E" w:rsidRDefault="00D66D8E" w:rsidP="00AA009C">
    <w:pPr>
      <w:spacing w:after="240"/>
      <w:ind w:left="4320" w:hanging="4320"/>
      <w:jc w:val="center"/>
      <w:rPr>
        <w:b/>
      </w:rPr>
    </w:pPr>
    <w:r>
      <w:rPr>
        <w:b/>
        <w:sz w:val="32"/>
      </w:rPr>
      <w:t>NEUROTOXIN INJECTION</w:t>
    </w:r>
    <w:r w:rsidRPr="0033344F">
      <w:rPr>
        <w:b/>
        <w:sz w:val="32"/>
      </w:rPr>
      <w:t xml:space="preserve"> INFORMED CONSENT</w:t>
    </w:r>
  </w:p>
  <w:p w14:paraId="2BA57DF0" w14:textId="77777777" w:rsidR="00AA009C" w:rsidRDefault="00AA009C" w:rsidP="00AA009C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>
      <w:rPr>
        <w:bCs/>
        <w:sz w:val="24"/>
        <w:szCs w:val="24"/>
      </w:rPr>
      <w:tab/>
      <w:t>Nathan D. Schroeder, D.M.D, M.S.</w:t>
    </w:r>
  </w:p>
  <w:p w14:paraId="38DE7A1E" w14:textId="615F8176" w:rsidR="00AA009C" w:rsidRDefault="00AA009C" w:rsidP="00AA009C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D.M.D</w:t>
    </w:r>
    <w:r>
      <w:rPr>
        <w:bCs/>
        <w:sz w:val="24"/>
        <w:szCs w:val="24"/>
      </w:rPr>
      <w:tab/>
      <w:t>James W. Pledger, II, D.D.S</w:t>
    </w:r>
  </w:p>
  <w:p w14:paraId="33D954B8" w14:textId="77777777" w:rsidR="00AA009C" w:rsidRPr="00AA009C" w:rsidRDefault="00AA009C" w:rsidP="00AA009C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</w:p>
  <w:p w14:paraId="2B7CBA2D" w14:textId="77777777" w:rsidR="00D66D8E" w:rsidRDefault="00D66D8E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6AFF2AEF" w14:textId="77777777" w:rsidR="00D66D8E" w:rsidRDefault="00D66D8E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14:paraId="5A1F03D1" w14:textId="77777777" w:rsidR="00D66D8E" w:rsidRDefault="00D66D8E" w:rsidP="001439A5">
    <w:pPr>
      <w:spacing w:after="0"/>
    </w:pPr>
  </w:p>
  <w:p w14:paraId="74D3CF60" w14:textId="77777777" w:rsidR="001E724A" w:rsidRDefault="001E72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082C"/>
    <w:multiLevelType w:val="hybridMultilevel"/>
    <w:tmpl w:val="1AE06662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51247">
    <w:abstractNumId w:val="2"/>
  </w:num>
  <w:num w:numId="2" w16cid:durableId="204295827">
    <w:abstractNumId w:val="16"/>
  </w:num>
  <w:num w:numId="3" w16cid:durableId="327710068">
    <w:abstractNumId w:val="0"/>
  </w:num>
  <w:num w:numId="4" w16cid:durableId="469784946">
    <w:abstractNumId w:val="8"/>
  </w:num>
  <w:num w:numId="5" w16cid:durableId="155145501">
    <w:abstractNumId w:val="3"/>
  </w:num>
  <w:num w:numId="6" w16cid:durableId="1371537722">
    <w:abstractNumId w:val="19"/>
  </w:num>
  <w:num w:numId="7" w16cid:durableId="986858862">
    <w:abstractNumId w:val="5"/>
  </w:num>
  <w:num w:numId="8" w16cid:durableId="724178379">
    <w:abstractNumId w:val="7"/>
  </w:num>
  <w:num w:numId="9" w16cid:durableId="2134519208">
    <w:abstractNumId w:val="6"/>
  </w:num>
  <w:num w:numId="10" w16cid:durableId="2063476838">
    <w:abstractNumId w:val="14"/>
  </w:num>
  <w:num w:numId="11" w16cid:durableId="1231036619">
    <w:abstractNumId w:val="18"/>
  </w:num>
  <w:num w:numId="12" w16cid:durableId="313528195">
    <w:abstractNumId w:val="13"/>
  </w:num>
  <w:num w:numId="13" w16cid:durableId="1695569051">
    <w:abstractNumId w:val="17"/>
  </w:num>
  <w:num w:numId="14" w16cid:durableId="1990018353">
    <w:abstractNumId w:val="1"/>
  </w:num>
  <w:num w:numId="15" w16cid:durableId="313922671">
    <w:abstractNumId w:val="4"/>
  </w:num>
  <w:num w:numId="16" w16cid:durableId="980161437">
    <w:abstractNumId w:val="12"/>
  </w:num>
  <w:num w:numId="17" w16cid:durableId="643699350">
    <w:abstractNumId w:val="9"/>
  </w:num>
  <w:num w:numId="18" w16cid:durableId="525406787">
    <w:abstractNumId w:val="11"/>
  </w:num>
  <w:num w:numId="19" w16cid:durableId="853494549">
    <w:abstractNumId w:val="15"/>
  </w:num>
  <w:num w:numId="20" w16cid:durableId="780880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9743B"/>
    <w:rsid w:val="000B6B3E"/>
    <w:rsid w:val="000D0E05"/>
    <w:rsid w:val="000D15A2"/>
    <w:rsid w:val="000D3798"/>
    <w:rsid w:val="00100EC7"/>
    <w:rsid w:val="001069A1"/>
    <w:rsid w:val="00107321"/>
    <w:rsid w:val="001137AB"/>
    <w:rsid w:val="00117544"/>
    <w:rsid w:val="00121A77"/>
    <w:rsid w:val="00122C36"/>
    <w:rsid w:val="00133E38"/>
    <w:rsid w:val="00136E7F"/>
    <w:rsid w:val="00140DE5"/>
    <w:rsid w:val="001439A5"/>
    <w:rsid w:val="001603E8"/>
    <w:rsid w:val="0016181F"/>
    <w:rsid w:val="0016607F"/>
    <w:rsid w:val="00173F93"/>
    <w:rsid w:val="00176D11"/>
    <w:rsid w:val="00184FCE"/>
    <w:rsid w:val="0019102A"/>
    <w:rsid w:val="00193ED0"/>
    <w:rsid w:val="001A24A1"/>
    <w:rsid w:val="001E724A"/>
    <w:rsid w:val="00201E14"/>
    <w:rsid w:val="002030A5"/>
    <w:rsid w:val="00230101"/>
    <w:rsid w:val="00237E08"/>
    <w:rsid w:val="00250547"/>
    <w:rsid w:val="0025067C"/>
    <w:rsid w:val="00260616"/>
    <w:rsid w:val="0026229C"/>
    <w:rsid w:val="0026730E"/>
    <w:rsid w:val="00273264"/>
    <w:rsid w:val="00282D58"/>
    <w:rsid w:val="0028410C"/>
    <w:rsid w:val="00287366"/>
    <w:rsid w:val="00287C51"/>
    <w:rsid w:val="002A0579"/>
    <w:rsid w:val="002A20D1"/>
    <w:rsid w:val="002A4E45"/>
    <w:rsid w:val="002A71B2"/>
    <w:rsid w:val="002B67F4"/>
    <w:rsid w:val="002C52F4"/>
    <w:rsid w:val="002D7D35"/>
    <w:rsid w:val="00300FC0"/>
    <w:rsid w:val="00303254"/>
    <w:rsid w:val="00307374"/>
    <w:rsid w:val="00315C14"/>
    <w:rsid w:val="0033208C"/>
    <w:rsid w:val="0033344F"/>
    <w:rsid w:val="003400FF"/>
    <w:rsid w:val="0035328A"/>
    <w:rsid w:val="00365A35"/>
    <w:rsid w:val="00371BA1"/>
    <w:rsid w:val="003908A4"/>
    <w:rsid w:val="003A79A3"/>
    <w:rsid w:val="003B23A8"/>
    <w:rsid w:val="003B3C29"/>
    <w:rsid w:val="003C77BA"/>
    <w:rsid w:val="003F35FC"/>
    <w:rsid w:val="0040353F"/>
    <w:rsid w:val="004036B3"/>
    <w:rsid w:val="004156AF"/>
    <w:rsid w:val="004359FD"/>
    <w:rsid w:val="00450D55"/>
    <w:rsid w:val="0045557C"/>
    <w:rsid w:val="004705E8"/>
    <w:rsid w:val="004728FD"/>
    <w:rsid w:val="00472A8F"/>
    <w:rsid w:val="00472F04"/>
    <w:rsid w:val="004958BB"/>
    <w:rsid w:val="004A5967"/>
    <w:rsid w:val="004A7002"/>
    <w:rsid w:val="004A71C4"/>
    <w:rsid w:val="004B1E93"/>
    <w:rsid w:val="004E2B54"/>
    <w:rsid w:val="004F707C"/>
    <w:rsid w:val="00514D36"/>
    <w:rsid w:val="005219CE"/>
    <w:rsid w:val="00533172"/>
    <w:rsid w:val="005400C4"/>
    <w:rsid w:val="00540665"/>
    <w:rsid w:val="005625B5"/>
    <w:rsid w:val="005646A0"/>
    <w:rsid w:val="00575E16"/>
    <w:rsid w:val="005838D2"/>
    <w:rsid w:val="00594A60"/>
    <w:rsid w:val="005A4498"/>
    <w:rsid w:val="005C108D"/>
    <w:rsid w:val="005C5504"/>
    <w:rsid w:val="005D3F18"/>
    <w:rsid w:val="005D5534"/>
    <w:rsid w:val="00600A4F"/>
    <w:rsid w:val="00600BAC"/>
    <w:rsid w:val="00611116"/>
    <w:rsid w:val="00612637"/>
    <w:rsid w:val="0061488F"/>
    <w:rsid w:val="00623360"/>
    <w:rsid w:val="006303BA"/>
    <w:rsid w:val="0063466F"/>
    <w:rsid w:val="006421E4"/>
    <w:rsid w:val="00656668"/>
    <w:rsid w:val="00674BEE"/>
    <w:rsid w:val="0069204D"/>
    <w:rsid w:val="006B7E38"/>
    <w:rsid w:val="006D2281"/>
    <w:rsid w:val="006D41A0"/>
    <w:rsid w:val="006E1FA3"/>
    <w:rsid w:val="006F0F33"/>
    <w:rsid w:val="006F1D57"/>
    <w:rsid w:val="007157F4"/>
    <w:rsid w:val="00756493"/>
    <w:rsid w:val="00764793"/>
    <w:rsid w:val="007726DE"/>
    <w:rsid w:val="00790171"/>
    <w:rsid w:val="007A32C2"/>
    <w:rsid w:val="007D6DC0"/>
    <w:rsid w:val="00802B30"/>
    <w:rsid w:val="0080404F"/>
    <w:rsid w:val="0088003A"/>
    <w:rsid w:val="0088566E"/>
    <w:rsid w:val="008B0121"/>
    <w:rsid w:val="008B0CD9"/>
    <w:rsid w:val="008B17ED"/>
    <w:rsid w:val="008C0FFA"/>
    <w:rsid w:val="008C2BAF"/>
    <w:rsid w:val="008E29DE"/>
    <w:rsid w:val="008F1860"/>
    <w:rsid w:val="008F3759"/>
    <w:rsid w:val="00917744"/>
    <w:rsid w:val="009218E3"/>
    <w:rsid w:val="00927612"/>
    <w:rsid w:val="00931C85"/>
    <w:rsid w:val="009361E8"/>
    <w:rsid w:val="0095116B"/>
    <w:rsid w:val="009541C0"/>
    <w:rsid w:val="00972AA4"/>
    <w:rsid w:val="00991ED5"/>
    <w:rsid w:val="009961BD"/>
    <w:rsid w:val="009A2D15"/>
    <w:rsid w:val="009A451F"/>
    <w:rsid w:val="009E344A"/>
    <w:rsid w:val="009F2850"/>
    <w:rsid w:val="009F75C5"/>
    <w:rsid w:val="00A00C02"/>
    <w:rsid w:val="00A00EBA"/>
    <w:rsid w:val="00A2602D"/>
    <w:rsid w:val="00A27235"/>
    <w:rsid w:val="00A31130"/>
    <w:rsid w:val="00A54356"/>
    <w:rsid w:val="00A63585"/>
    <w:rsid w:val="00A903DD"/>
    <w:rsid w:val="00A90EB8"/>
    <w:rsid w:val="00AA009C"/>
    <w:rsid w:val="00AA22AD"/>
    <w:rsid w:val="00AB157A"/>
    <w:rsid w:val="00AB4A28"/>
    <w:rsid w:val="00AC2A97"/>
    <w:rsid w:val="00AC2AC0"/>
    <w:rsid w:val="00AE74C7"/>
    <w:rsid w:val="00AF0199"/>
    <w:rsid w:val="00B1477A"/>
    <w:rsid w:val="00B316E6"/>
    <w:rsid w:val="00B35334"/>
    <w:rsid w:val="00B63069"/>
    <w:rsid w:val="00B633D6"/>
    <w:rsid w:val="00B7002A"/>
    <w:rsid w:val="00B92700"/>
    <w:rsid w:val="00B9344A"/>
    <w:rsid w:val="00BC1B1F"/>
    <w:rsid w:val="00BC3D0D"/>
    <w:rsid w:val="00BC6276"/>
    <w:rsid w:val="00BC7063"/>
    <w:rsid w:val="00BE4285"/>
    <w:rsid w:val="00C11429"/>
    <w:rsid w:val="00C527CD"/>
    <w:rsid w:val="00C55A21"/>
    <w:rsid w:val="00C80C33"/>
    <w:rsid w:val="00C9646D"/>
    <w:rsid w:val="00CB7E58"/>
    <w:rsid w:val="00CC39F8"/>
    <w:rsid w:val="00CE0AD0"/>
    <w:rsid w:val="00CE3EA6"/>
    <w:rsid w:val="00CE448F"/>
    <w:rsid w:val="00CE5BCF"/>
    <w:rsid w:val="00D0267F"/>
    <w:rsid w:val="00D038D3"/>
    <w:rsid w:val="00D119FD"/>
    <w:rsid w:val="00D161C3"/>
    <w:rsid w:val="00D44392"/>
    <w:rsid w:val="00D45C01"/>
    <w:rsid w:val="00D51C6B"/>
    <w:rsid w:val="00D60516"/>
    <w:rsid w:val="00D60870"/>
    <w:rsid w:val="00D66D8E"/>
    <w:rsid w:val="00D76C3E"/>
    <w:rsid w:val="00D80B9E"/>
    <w:rsid w:val="00D84C38"/>
    <w:rsid w:val="00DA4026"/>
    <w:rsid w:val="00DA78AC"/>
    <w:rsid w:val="00DE5647"/>
    <w:rsid w:val="00DF4054"/>
    <w:rsid w:val="00E20349"/>
    <w:rsid w:val="00E222F8"/>
    <w:rsid w:val="00E25069"/>
    <w:rsid w:val="00E26F01"/>
    <w:rsid w:val="00E40947"/>
    <w:rsid w:val="00E550A1"/>
    <w:rsid w:val="00E63A96"/>
    <w:rsid w:val="00E86FAA"/>
    <w:rsid w:val="00E8722F"/>
    <w:rsid w:val="00EA0814"/>
    <w:rsid w:val="00EA6DF1"/>
    <w:rsid w:val="00EA7BCF"/>
    <w:rsid w:val="00EA7FD2"/>
    <w:rsid w:val="00EB05C2"/>
    <w:rsid w:val="00EC0942"/>
    <w:rsid w:val="00ED2725"/>
    <w:rsid w:val="00EE0DB7"/>
    <w:rsid w:val="00EE22E0"/>
    <w:rsid w:val="00F231B0"/>
    <w:rsid w:val="00F42A81"/>
    <w:rsid w:val="00F44476"/>
    <w:rsid w:val="00F45938"/>
    <w:rsid w:val="00F6057A"/>
    <w:rsid w:val="00F61C25"/>
    <w:rsid w:val="00F63E3C"/>
    <w:rsid w:val="00F72B60"/>
    <w:rsid w:val="00F76B05"/>
    <w:rsid w:val="00FA3F9B"/>
    <w:rsid w:val="00FB5305"/>
    <w:rsid w:val="00FB54AD"/>
    <w:rsid w:val="00FC0F9E"/>
    <w:rsid w:val="00FD160E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018547"/>
  <w15:docId w15:val="{32C9275E-2C74-4EC8-8402-2F549BB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A059-EC91-4C1B-A92E-4C80EC17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Jamie Stroup</cp:lastModifiedBy>
  <cp:revision>4</cp:revision>
  <cp:lastPrinted>2015-05-18T20:46:00Z</cp:lastPrinted>
  <dcterms:created xsi:type="dcterms:W3CDTF">2023-07-28T13:38:00Z</dcterms:created>
  <dcterms:modified xsi:type="dcterms:W3CDTF">2023-07-28T16:03:00Z</dcterms:modified>
</cp:coreProperties>
</file>